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2cqodykcn2kh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jc w:val="center"/>
        <w:rPr/>
      </w:pPr>
      <w:bookmarkStart w:colFirst="0" w:colLast="0" w:name="_qhda3ubj2v0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hujlj4w49fr3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jc w:val="center"/>
        <w:rPr>
          <w:rFonts w:ascii="Times New Roman" w:cs="Times New Roman" w:eastAsia="Times New Roman" w:hAnsi="Times New Roman"/>
        </w:rPr>
      </w:pPr>
      <w:bookmarkStart w:colFirst="0" w:colLast="0" w:name="_4epyxza22nqa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Educated in Racism</w:t>
      </w:r>
    </w:p>
    <w:p w:rsidR="00000000" w:rsidDel="00000000" w:rsidP="00000000" w:rsidRDefault="00000000" w:rsidRPr="00000000" w14:paraId="00000007">
      <w:pPr>
        <w:pStyle w:val="Subtitle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a489tgxzfl2r" w:id="4"/>
      <w:bookmarkEnd w:id="4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Narrative History of White Supremacy at U.Va</w:t>
      </w:r>
    </w:p>
    <w:p w:rsidR="00000000" w:rsidDel="00000000" w:rsidP="00000000" w:rsidRDefault="00000000" w:rsidRPr="00000000" w14:paraId="00000008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Comprehensive Resources Document</w:t>
      </w:r>
    </w:p>
    <w:p w:rsidR="00000000" w:rsidDel="00000000" w:rsidP="00000000" w:rsidRDefault="00000000" w:rsidRPr="00000000" w14:paraId="00000009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is a collection of project sources and resources for more information.</w:t>
      </w:r>
    </w:p>
    <w:p w:rsidR="00000000" w:rsidDel="00000000" w:rsidP="00000000" w:rsidRDefault="00000000" w:rsidRPr="00000000" w14:paraId="0000000A">
      <w:pPr>
        <w:pStyle w:val="Heading3"/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o13ykqx72rje" w:id="5"/>
      <w:bookmarkEnd w:id="5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Updated: 01/05/2023</w:t>
      </w:r>
    </w:p>
    <w:p w:rsidR="00000000" w:rsidDel="00000000" w:rsidP="00000000" w:rsidRDefault="00000000" w:rsidRPr="00000000" w14:paraId="0000000B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48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Internet Archive. “An Epoch of Change: A Timeline of The University 1955-1975.”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https://web.archive.org/web/20121021184505/http://www.virginia.edu/100yearslawn/HarrisonI/Timeline.html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Baars, Samantha. “What’s in a Name? UVA Buildings Bear Names of White Supremacists.” C-VILLE Weekly, September 26, 2018.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https://www.c-ville.com/whats-name-uva-buildings-bear-names-white-supremacists/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Berlet, Chip, and Stanislav Vysotsky. “Overview of U.s. White Supremacist Groups.” Journal of Political &amp; Military Sociology 34, no. 1 (2006): 11–48.</w:t>
      </w:r>
    </w:p>
    <w:p w:rsidR="00000000" w:rsidDel="00000000" w:rsidP="00000000" w:rsidRDefault="00000000" w:rsidRPr="00000000" w14:paraId="0000001B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https://www.jstor.org/stable/45294185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Bradley, Sydney. “Blackface Minstrelsy at UVA (PAVS 4500 Student Paper, Spring 2018).” President’s Commission on the University in the Age of Segregation (blog), 2019.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https://segregation.virginia.edu/blackface-minstrelsy-at-uva-pavs-4500-student-paper-spring-2018/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Bromley, Anne E. “$5 Million Mellon Grant Backs New Academic Program on ‘Race, Place and Equity.’” UVA Today, January 27, 2021.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https://news.virginia.edu/content/5-million-mellon-grant-backs-new-academic-program-race-place-and-equity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Cavanaugh, Dan. “UVA and the History of Race: Confronting Labor Discrimination.” UVA Today, March 18, 2021.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https://news.virginia.edu/content/uva-and-history-race-confronting-labor-discrimination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2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Daacke, Kirt von. “UVA and the History of Race: When the KKK Flourished in Charlottesville.” UVA Today, September 25, 2019.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https://news.virginia.edu/content/uva-and-history-race-when-kkk-flourished-charlottesville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 at UVA. “Descendants of Enslaved Communities at UVA.” DEC at UVA..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https://www.descendantsuva.org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Dentice, Dianne. “Encyclopedia of Arkansas.” Encyclopedia of Arkansas, April 18, 2022.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https://encyclopediaofarkansas.net/entries/hate-groups-4351/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Editors, History.com. “Ku Klux Klan.” HISTORY, February 4, 2022.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https://www.history.com/topics/reconstruction/ku-klux-klan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Grimes, Patrice. “UVA and the History of Race: Allies of Integration.” UVA Today, March 25, 2021.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https://news.virginia.edu/content/uva-and-history-race-allies-integration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C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Hassett-Walker, Connie. “The Racist Roots of American Policing: From Slave Patrols to Traffic Stops.” The Conversation, June 4, 2019.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http://theconversation.com/the-racist-roots-of-american-policing-from-slave-patrols-to-traffic-stops-112816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Jansen, Bart. “Charlottesville Protests: Police Failed to Maintain Order, Review Finds.” USA TODAY, December 1, 2017. </w:t>
      </w: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https://www.usatoday.com/story/news/2017/12/01/flawed-law-enforcement-plan-failed-prevent-injury-death-violent-charlottesville-protests/912671001/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Jeffries, Jr., John C. “Report of the Naming Subcommittee,” April 2, 2020.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https://news.virginia.edu/sites/default/files/report_of_the_naming_subcommittee_-_april_22_2020_.pdf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JUEL. “List of African-American Individuals.” Jefferson’s University ... the early life. </w:t>
      </w:r>
      <w:hyperlink r:id="rId2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http://juel.iath.virginia.edu/node/367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JUEL Project. “Enslaved Spaces at the University of Virginia.” Thomas Jefferson Architect. </w:t>
      </w:r>
      <w:hyperlink r:id="rId2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http://juel.iath.virginia.edu/chrysler/enslavedspaces.html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Lewis, Andrew. “SEPARATE BUT NOT EQUAL: THE FOLLY OF MASSIVE RESISTANCE IN VIRGINIA.” Daily Press, June 6, 2004. </w:t>
      </w:r>
      <w:hyperlink r:id="rId2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https://www.dailypress.com/news/dp-xpm-20040606-2004-06-06-0406040275-story.html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Marrow, Michael. “Before He Was UVA Police Chief, Timothy Longo Helmed DNA Dragnet That Targeted Black Men.” The Intercept, July 9, 2021. </w:t>
      </w:r>
      <w:hyperlink r:id="rId2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https://theintercept.com/2021/07/09/charlottesville-police-dna-dragnet-timothy-longo/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A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Virginia Museum of History &amp; Culture. “Massive Resistance.” </w:t>
      </w:r>
      <w:hyperlink r:id="rId2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https://virginiahistory.org/learn/historical-book/chapter/massive-resistance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C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McCue, Cat. “A Forgotten Cemetery Is Remembered.” UVA Sustainability, March 23, 2022. </w:t>
      </w:r>
      <w:hyperlink r:id="rId2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https://sustainability.virginia.edu/forgotten-cemetery-remembered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E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McMillen, Christian. “UVA and the History of Race: The George Rogers Clark Statue and Native Americans.” UVA Today, July 27, 2020. </w:t>
      </w:r>
      <w:hyperlink r:id="rId2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https://news.virginia.edu/content/uva-and-history-race-george-rogers-clark-statue-and-native-americans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Monumental Legacies: An Uncomfortable Guide to Race and Place in Charlottesville, 2020. </w:t>
      </w:r>
      <w:hyperlink r:id="rId2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https://www.youtube.com/watch?v=aiQp8Lg-0_Q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2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Nast, Condé. “Martese Johnson, the U.Va. Student Assaulted by Officers Last Spring, Speaks Out.” Vanity Fair, October 14, 2015. </w:t>
      </w:r>
      <w:hyperlink r:id="rId2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https://www.vanityfair.com/news/2015/10/martese-johnson-the-uva-student-assaulted-by-officers-last-spring-speaks-out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4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O’Connell, Heather A. “Monuments Outlive History: Confederate Monuments, the Legacy of Slavery, and Black-White Inequality.” Ethnic and Racial Studies 43, no. 3 (February 19, 2020): 460–78. </w:t>
      </w:r>
    </w:p>
    <w:p w:rsidR="00000000" w:rsidDel="00000000" w:rsidP="00000000" w:rsidRDefault="00000000" w:rsidRPr="00000000" w14:paraId="0000004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2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https://doi.org/10.1080/01419870.2019.1635259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President‘s Commission on Slavery and the University. “UVA Walking Tour Enslaved African Americans at the University,” n.d. </w:t>
      </w:r>
      <w:hyperlink r:id="rId3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https://dei.virginia.edu/sites/g/files/jsddwu511/files/inline-files/42425%20uva%20slavery%20walking%20tour%20map_revised%20July%202018.pdf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Rector and Visitors of the University of Virginia. “Slavery at the University of Virginia: Visitor’s Guide,” 2013. </w:t>
      </w:r>
      <w:hyperlink r:id="rId3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https://dei.virginia.edu/sites/g/files/jsddwu511/files/inline-files/SlaveryatUVaBrochure_FINAL.pdf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B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Reynolds, P. Preston. “UVA and the History of Race: Eugenics, the Racial Integrity Act, Health Disparities.” UVA Today, January 9, 2020. </w:t>
      </w:r>
      <w:hyperlink r:id="rId3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https://news.virginia.edu/content/uva-and-history-race-eugenics-racial-integrity-act-health-disparities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D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Schmidt, Ashley. “UVA and the History of Race: Blackface and the Rise of a Segregated Society.” UVA Today, September 4, 2019. </w:t>
      </w:r>
      <w:hyperlink r:id="rId3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https://news.virginia.edu/content/uva-and-history-race-blackface-and-rise-segregated-society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F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Scholars’ Lab at the University of Virginia Library. “President’s Commission on the University in the Age of Segregation,” 2013. https://segregation.virginia.edu/.</w:t>
      </w:r>
    </w:p>
    <w:p w:rsidR="00000000" w:rsidDel="00000000" w:rsidP="00000000" w:rsidRDefault="00000000" w:rsidRPr="00000000" w14:paraId="00000051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Architecture of Democracy in a Landscape of Slavery: Louis Nelson Lecture, 2020. </w:t>
      </w:r>
      <w:hyperlink r:id="rId3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https://www.youtube.com/watch?v=TqVlZ8X8PGg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2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With Good Reason - Virginia Humanities. “The Conflicting Ideals in Jefferson’s Architecture,” October 21, 2019. </w:t>
      </w:r>
      <w:hyperlink r:id="rId35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https://www.withgoodreasonradio.org/episode/the-conflicting-ideals-in-jeffersons-architecture/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4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Internet Archive. “The Road to Desegregation: Jackson, NAACP, and Swanson.” </w:t>
      </w:r>
      <w:hyperlink r:id="rId3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https://web.archive.org/web/20121021195347/http://www.virginia.edu/100yearslawn/HarrisonI/Road.html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Internet Archive. “The University in the 1950s.” </w:t>
      </w:r>
      <w:hyperlink r:id="rId3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https://web.archive.org/web/20121021194820/http://www.virginia.edu/100yearslawn/HarrisonI/uvafifties.html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Internet Archive. “The University in the 1960s.” </w:t>
      </w:r>
      <w:hyperlink r:id="rId3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https://web.archive.org/web/20121021184718/http://www.virginia.edu/100yearslawn/HarrisonI/uvasixties.html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Internet Archive. “The University in the 1970s.” </w:t>
      </w:r>
      <w:hyperlink r:id="rId3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https://web.archive.org/web/20121021194925/http://www.virginia.edu/100yearslawn/HarrisonI/uvaseventies.html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C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President’s Commission on Slavery and the University. “Unearthed and Understood,” October 1, 2015. </w:t>
      </w:r>
      <w:hyperlink r:id="rId4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https://slavery.virginia.edu/unearth-and-understood/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5E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Winters, Thomas M. “Professor Bonnycastle’s Slave Is Beaten by Students (1839).” Jefferson’s University ... the early life, September 24, 2015. </w:t>
      </w:r>
      <w:hyperlink r:id="rId4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http://juel.iath.virginia.edu/node/320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0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Wolfe, Brendan. “Slavery at the University of Virginia.” Encyclopedia Virginia (blog), December 14, 2020. </w:t>
      </w:r>
      <w:hyperlink r:id="rId4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https://encyclopediavirginia.org/entries/slavery-at-the-university-of-virginia/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2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Young, Ric. “Racist History of Two Educators Leads to Name Changes on UVA Education Building.” CBS19 NEWS, June 5, 2020. </w:t>
      </w:r>
      <w:hyperlink r:id="rId4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http://www.cbs19news.com/story/42136359/the-racist-history-of-two-educators-leads-to-name-changes-on-a-uva-education-building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64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44" w:type="default"/>
      <w:headerReference r:id="rId45" w:type="first"/>
      <w:pgSz w:h="15840" w:w="12240" w:orient="portrait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lavery.virginia.edu/unearth-and-understood/" TargetMode="External"/><Relationship Id="rId20" Type="http://schemas.openxmlformats.org/officeDocument/2006/relationships/hyperlink" Target="http://juel.iath.virginia.edu/node/367" TargetMode="External"/><Relationship Id="rId42" Type="http://schemas.openxmlformats.org/officeDocument/2006/relationships/hyperlink" Target="https://encyclopediavirginia.org/entries/slavery-at-the-university-of-virginia/" TargetMode="External"/><Relationship Id="rId41" Type="http://schemas.openxmlformats.org/officeDocument/2006/relationships/hyperlink" Target="http://juel.iath.virginia.edu/node/320" TargetMode="External"/><Relationship Id="rId22" Type="http://schemas.openxmlformats.org/officeDocument/2006/relationships/hyperlink" Target="https://www.dailypress.com/news/dp-xpm-20040606-2004-06-06-0406040275-story.html" TargetMode="External"/><Relationship Id="rId44" Type="http://schemas.openxmlformats.org/officeDocument/2006/relationships/header" Target="header2.xml"/><Relationship Id="rId21" Type="http://schemas.openxmlformats.org/officeDocument/2006/relationships/hyperlink" Target="http://juel.iath.virginia.edu/chrysler/enslavedspaces.html" TargetMode="External"/><Relationship Id="rId43" Type="http://schemas.openxmlformats.org/officeDocument/2006/relationships/hyperlink" Target="http://www.cbs19news.com/story/42136359/the-racist-history-of-two-educators-leads-to-name-changes-on-a-uva-education-building" TargetMode="External"/><Relationship Id="rId24" Type="http://schemas.openxmlformats.org/officeDocument/2006/relationships/hyperlink" Target="https://virginiahistory.org/learn/historical-book/chapter/massive-resistance" TargetMode="External"/><Relationship Id="rId23" Type="http://schemas.openxmlformats.org/officeDocument/2006/relationships/hyperlink" Target="https://theintercept.com/2021/07/09/charlottesville-police-dna-dragnet-timothy-longo/" TargetMode="External"/><Relationship Id="rId45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egregation.virginia.edu/blackface-minstrelsy-at-uva-pavs-4500-student-paper-spring-2018/" TargetMode="External"/><Relationship Id="rId26" Type="http://schemas.openxmlformats.org/officeDocument/2006/relationships/hyperlink" Target="https://news.virginia.edu/content/uva-and-history-race-george-rogers-clark-statue-and-native-americans" TargetMode="External"/><Relationship Id="rId25" Type="http://schemas.openxmlformats.org/officeDocument/2006/relationships/hyperlink" Target="https://sustainability.virginia.edu/forgotten-cemetery-remembered" TargetMode="External"/><Relationship Id="rId28" Type="http://schemas.openxmlformats.org/officeDocument/2006/relationships/hyperlink" Target="https://www.vanityfair.com/news/2015/10/martese-johnson-the-uva-student-assaulted-by-officers-last-spring-speaks-out" TargetMode="External"/><Relationship Id="rId27" Type="http://schemas.openxmlformats.org/officeDocument/2006/relationships/hyperlink" Target="https://www.youtube.com/watch?v=aiQp8Lg-0_Q" TargetMode="External"/><Relationship Id="rId5" Type="http://schemas.openxmlformats.org/officeDocument/2006/relationships/styles" Target="styles.xml"/><Relationship Id="rId6" Type="http://schemas.openxmlformats.org/officeDocument/2006/relationships/hyperlink" Target="https://web.archive.org/web/20121021184505/http://www.virginia.edu/100yearslawn/HarrisonI/Timeline.html" TargetMode="External"/><Relationship Id="rId29" Type="http://schemas.openxmlformats.org/officeDocument/2006/relationships/hyperlink" Target="https://doi.org/10.1080/01419870.2019.1635259" TargetMode="External"/><Relationship Id="rId7" Type="http://schemas.openxmlformats.org/officeDocument/2006/relationships/hyperlink" Target="https://www.c-ville.com/whats-name-uva-buildings-bear-names-white-supremacists/" TargetMode="External"/><Relationship Id="rId8" Type="http://schemas.openxmlformats.org/officeDocument/2006/relationships/hyperlink" Target="https://www.jstor.org/stable/45294185" TargetMode="External"/><Relationship Id="rId31" Type="http://schemas.openxmlformats.org/officeDocument/2006/relationships/hyperlink" Target="https://dei.virginia.edu/sites/g/files/jsddwu511/files/inline-files/SlaveryatUVaBrochure_FINAL.pdf" TargetMode="External"/><Relationship Id="rId30" Type="http://schemas.openxmlformats.org/officeDocument/2006/relationships/hyperlink" Target="https://dei.virginia.edu/sites/g/files/jsddwu511/files/inline-files/42425%20uva%20slavery%20walking%20tour%20map_revised%20July%202018.pdf" TargetMode="External"/><Relationship Id="rId11" Type="http://schemas.openxmlformats.org/officeDocument/2006/relationships/hyperlink" Target="https://news.virginia.edu/content/uva-and-history-race-confronting-labor-discrimination" TargetMode="External"/><Relationship Id="rId33" Type="http://schemas.openxmlformats.org/officeDocument/2006/relationships/hyperlink" Target="https://news.virginia.edu/content/uva-and-history-race-blackface-and-rise-segregated-society" TargetMode="External"/><Relationship Id="rId10" Type="http://schemas.openxmlformats.org/officeDocument/2006/relationships/hyperlink" Target="https://news.virginia.edu/content/5-million-mellon-grant-backs-new-academic-program-race-place-and-equity" TargetMode="External"/><Relationship Id="rId32" Type="http://schemas.openxmlformats.org/officeDocument/2006/relationships/hyperlink" Target="https://news.virginia.edu/content/uva-and-history-race-eugenics-racial-integrity-act-health-disparities" TargetMode="External"/><Relationship Id="rId13" Type="http://schemas.openxmlformats.org/officeDocument/2006/relationships/hyperlink" Target="https://www.descendantsuva.org" TargetMode="External"/><Relationship Id="rId35" Type="http://schemas.openxmlformats.org/officeDocument/2006/relationships/hyperlink" Target="https://www.withgoodreasonradio.org/episode/the-conflicting-ideals-in-jeffersons-architecture/" TargetMode="External"/><Relationship Id="rId12" Type="http://schemas.openxmlformats.org/officeDocument/2006/relationships/hyperlink" Target="https://news.virginia.edu/content/uva-and-history-race-when-kkk-flourished-charlottesville" TargetMode="External"/><Relationship Id="rId34" Type="http://schemas.openxmlformats.org/officeDocument/2006/relationships/hyperlink" Target="https://www.youtube.com/watch?v=TqVlZ8X8PGg" TargetMode="External"/><Relationship Id="rId15" Type="http://schemas.openxmlformats.org/officeDocument/2006/relationships/hyperlink" Target="https://www.history.com/topics/reconstruction/ku-klux-klan" TargetMode="External"/><Relationship Id="rId37" Type="http://schemas.openxmlformats.org/officeDocument/2006/relationships/hyperlink" Target="https://web.archive.org/web/20121021194820/http://www.virginia.edu/100yearslawn/HarrisonI/uvafifties.html" TargetMode="External"/><Relationship Id="rId14" Type="http://schemas.openxmlformats.org/officeDocument/2006/relationships/hyperlink" Target="https://encyclopediaofarkansas.net/entries/hate-groups-4351/" TargetMode="External"/><Relationship Id="rId36" Type="http://schemas.openxmlformats.org/officeDocument/2006/relationships/hyperlink" Target="https://web.archive.org/web/20121021195347/http://www.virginia.edu/100yearslawn/HarrisonI/Road.html" TargetMode="External"/><Relationship Id="rId17" Type="http://schemas.openxmlformats.org/officeDocument/2006/relationships/hyperlink" Target="http://theconversation.com/the-racist-roots-of-american-policing-from-slave-patrols-to-traffic-stops-112816" TargetMode="External"/><Relationship Id="rId39" Type="http://schemas.openxmlformats.org/officeDocument/2006/relationships/hyperlink" Target="https://web.archive.org/web/20121021194925/http://www.virginia.edu/100yearslawn/HarrisonI/uvaseventies.html" TargetMode="External"/><Relationship Id="rId16" Type="http://schemas.openxmlformats.org/officeDocument/2006/relationships/hyperlink" Target="https://news.virginia.edu/content/uva-and-history-race-allies-integration" TargetMode="External"/><Relationship Id="rId38" Type="http://schemas.openxmlformats.org/officeDocument/2006/relationships/hyperlink" Target="https://web.archive.org/web/20121021184718/http://www.virginia.edu/100yearslawn/HarrisonI/uvasixties.html" TargetMode="External"/><Relationship Id="rId19" Type="http://schemas.openxmlformats.org/officeDocument/2006/relationships/hyperlink" Target="https://news.virginia.edu/sites/default/files/report_of_the_naming_subcommittee_-_april_22_2020_.pdf" TargetMode="External"/><Relationship Id="rId18" Type="http://schemas.openxmlformats.org/officeDocument/2006/relationships/hyperlink" Target="https://www.usatoday.com/story/news/2017/12/01/flawed-law-enforcement-plan-failed-prevent-injury-death-violent-charlottesville-protests/9126710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